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6F9" w:rsidRDefault="001346F9">
      <w:pPr>
        <w:rPr>
          <w:rtl/>
        </w:rPr>
      </w:pPr>
    </w:p>
    <w:p w:rsidR="0079515E" w:rsidRDefault="0009321B" w:rsidP="00790A69">
      <w:pPr>
        <w:jc w:val="right"/>
        <w:rPr>
          <w:rtl/>
        </w:rPr>
      </w:pPr>
      <w:r>
        <w:rPr>
          <w:rFonts w:hint="cs"/>
          <w:rtl/>
        </w:rPr>
        <w:t>15/07/2015</w:t>
      </w:r>
    </w:p>
    <w:p w:rsidR="0079515E" w:rsidRDefault="0079515E" w:rsidP="00084784">
      <w:pPr>
        <w:jc w:val="center"/>
        <w:rPr>
          <w:rtl/>
        </w:rPr>
      </w:pPr>
      <w:r>
        <w:rPr>
          <w:rFonts w:hint="cs"/>
          <w:rtl/>
        </w:rPr>
        <w:t xml:space="preserve">הנידון: </w:t>
      </w:r>
      <w:r w:rsidR="00080A5F" w:rsidRPr="00080A5F">
        <w:rPr>
          <w:rFonts w:hint="cs"/>
          <w:b/>
          <w:bCs/>
          <w:u w:val="single"/>
          <w:rtl/>
        </w:rPr>
        <w:t xml:space="preserve">הצהרת כוונה להעסקת ספק </w:t>
      </w:r>
      <w:r w:rsidR="00084784">
        <w:rPr>
          <w:rFonts w:hint="cs"/>
          <w:b/>
          <w:bCs/>
          <w:u w:val="single"/>
          <w:rtl/>
        </w:rPr>
        <w:t>חוץ</w:t>
      </w:r>
      <w:r w:rsidR="00080A5F" w:rsidRPr="00080A5F">
        <w:rPr>
          <w:rFonts w:hint="cs"/>
          <w:b/>
          <w:bCs/>
          <w:u w:val="single"/>
          <w:rtl/>
        </w:rPr>
        <w:t xml:space="preserve"> </w:t>
      </w:r>
      <w:r w:rsidRPr="0079515E">
        <w:rPr>
          <w:b/>
          <w:bCs/>
          <w:u w:val="single"/>
          <w:rtl/>
        </w:rPr>
        <w:t>–</w:t>
      </w:r>
      <w:r w:rsidRPr="0079515E">
        <w:rPr>
          <w:rFonts w:hint="cs"/>
          <w:b/>
          <w:bCs/>
          <w:u w:val="single"/>
          <w:rtl/>
        </w:rPr>
        <w:t xml:space="preserve"> תכנת </w:t>
      </w:r>
      <w:r w:rsidR="00366133">
        <w:rPr>
          <w:rFonts w:hint="cs"/>
          <w:b/>
          <w:bCs/>
          <w:u w:val="single"/>
        </w:rPr>
        <w:t>GEOLAB</w:t>
      </w:r>
      <w:r w:rsidRPr="0079515E">
        <w:rPr>
          <w:rFonts w:hint="cs"/>
          <w:b/>
          <w:bCs/>
          <w:u w:val="single"/>
          <w:rtl/>
        </w:rPr>
        <w:t xml:space="preserve"> </w:t>
      </w:r>
      <w:r w:rsidRPr="0079515E">
        <w:rPr>
          <w:b/>
          <w:bCs/>
          <w:u w:val="single"/>
          <w:rtl/>
        </w:rPr>
        <w:t>–</w:t>
      </w:r>
      <w:r w:rsidRPr="0079515E">
        <w:rPr>
          <w:rFonts w:hint="cs"/>
          <w:b/>
          <w:bCs/>
          <w:u w:val="single"/>
          <w:rtl/>
        </w:rPr>
        <w:t xml:space="preserve"> חברת </w:t>
      </w:r>
      <w:r w:rsidR="00366133">
        <w:rPr>
          <w:rFonts w:hint="cs"/>
          <w:b/>
          <w:bCs/>
          <w:u w:val="single"/>
        </w:rPr>
        <w:t>BITWISE</w:t>
      </w:r>
    </w:p>
    <w:p w:rsidR="0079515E" w:rsidRDefault="0079515E" w:rsidP="0079515E">
      <w:pPr>
        <w:pStyle w:val="a7"/>
        <w:jc w:val="both"/>
      </w:pPr>
    </w:p>
    <w:p w:rsidR="00185C5B" w:rsidRDefault="00185C5B" w:rsidP="004D28F1">
      <w:pPr>
        <w:pStyle w:val="a7"/>
        <w:numPr>
          <w:ilvl w:val="0"/>
          <w:numId w:val="2"/>
        </w:numPr>
      </w:pPr>
      <w:r w:rsidRPr="00185C5B">
        <w:rPr>
          <w:rFonts w:hint="cs"/>
          <w:rtl/>
        </w:rPr>
        <w:t xml:space="preserve">בכוונת המרכז למיפוי ישראל להעסיק את חברת </w:t>
      </w:r>
      <w:r w:rsidR="00366133">
        <w:t>BitWise Ideas Inc.</w:t>
      </w:r>
      <w:r w:rsidRPr="00185C5B">
        <w:rPr>
          <w:rFonts w:hint="cs"/>
          <w:rtl/>
        </w:rPr>
        <w:t xml:space="preserve">, כספק </w:t>
      </w:r>
      <w:r w:rsidR="00084784">
        <w:rPr>
          <w:rFonts w:hint="cs"/>
          <w:rtl/>
        </w:rPr>
        <w:t>חוץ</w:t>
      </w:r>
      <w:r w:rsidRPr="00185C5B">
        <w:rPr>
          <w:rFonts w:hint="cs"/>
          <w:rtl/>
        </w:rPr>
        <w:t xml:space="preserve"> (לפי תקנה </w:t>
      </w:r>
      <w:r w:rsidR="004D28F1" w:rsidRPr="004D28F1">
        <w:rPr>
          <w:rFonts w:cs="Arial"/>
          <w:rtl/>
        </w:rPr>
        <w:t>3(31)</w:t>
      </w:r>
      <w:bookmarkStart w:id="0" w:name="_GoBack"/>
      <w:bookmarkEnd w:id="0"/>
      <w:r w:rsidRPr="00185C5B">
        <w:rPr>
          <w:rFonts w:hint="cs"/>
          <w:rtl/>
        </w:rPr>
        <w:t>, לרכישת רישיון ושדרוג</w:t>
      </w:r>
      <w:r w:rsidR="000C0347">
        <w:rPr>
          <w:rFonts w:hint="cs"/>
          <w:rtl/>
        </w:rPr>
        <w:t>ים</w:t>
      </w:r>
      <w:r w:rsidRPr="00185C5B">
        <w:rPr>
          <w:rFonts w:hint="cs"/>
          <w:rtl/>
        </w:rPr>
        <w:t xml:space="preserve"> </w:t>
      </w:r>
      <w:r w:rsidR="000C0347">
        <w:rPr>
          <w:rFonts w:hint="cs"/>
          <w:rtl/>
        </w:rPr>
        <w:t>ל</w:t>
      </w:r>
      <w:r w:rsidRPr="00185C5B">
        <w:rPr>
          <w:rFonts w:hint="cs"/>
          <w:rtl/>
        </w:rPr>
        <w:t>תוכנת</w:t>
      </w:r>
      <w:r w:rsidR="00366133">
        <w:rPr>
          <w:rFonts w:hint="cs"/>
          <w:rtl/>
        </w:rPr>
        <w:t xml:space="preserve"> </w:t>
      </w:r>
      <w:r w:rsidR="00366133">
        <w:rPr>
          <w:rFonts w:hint="cs"/>
        </w:rPr>
        <w:t>GEOLAB</w:t>
      </w:r>
      <w:r w:rsidRPr="00185C5B">
        <w:rPr>
          <w:rFonts w:hint="cs"/>
          <w:rtl/>
        </w:rPr>
        <w:t xml:space="preserve"> לעיבוד מדידות שנעשו ב- </w:t>
      </w:r>
      <w:r w:rsidRPr="00185C5B">
        <w:t>GPS</w:t>
      </w:r>
      <w:r w:rsidR="00366133">
        <w:rPr>
          <w:rFonts w:hint="cs"/>
          <w:rtl/>
        </w:rPr>
        <w:t>, מאזנת ועוד</w:t>
      </w:r>
      <w:r w:rsidRPr="00185C5B">
        <w:rPr>
          <w:rFonts w:hint="cs"/>
          <w:rtl/>
        </w:rPr>
        <w:t>.</w:t>
      </w:r>
    </w:p>
    <w:p w:rsidR="00BE7729" w:rsidRDefault="00BE7729" w:rsidP="00366133">
      <w:pPr>
        <w:pStyle w:val="a3"/>
        <w:numPr>
          <w:ilvl w:val="0"/>
          <w:numId w:val="2"/>
        </w:numPr>
        <w:spacing w:after="24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היקף ההתקשרות: </w:t>
      </w:r>
      <w:r w:rsidR="00366133">
        <w:rPr>
          <w:rFonts w:cs="David" w:hint="cs"/>
          <w:b/>
          <w:bCs/>
          <w:sz w:val="24"/>
          <w:szCs w:val="24"/>
          <w:rtl/>
        </w:rPr>
        <w:t>700</w:t>
      </w:r>
      <w:r>
        <w:rPr>
          <w:rFonts w:cs="David" w:hint="cs"/>
          <w:b/>
          <w:bCs/>
          <w:sz w:val="24"/>
          <w:szCs w:val="24"/>
          <w:rtl/>
        </w:rPr>
        <w:t xml:space="preserve">0 ₪ כולל מע"מ. </w:t>
      </w:r>
      <w:r w:rsidRPr="00BE7729">
        <w:rPr>
          <w:rFonts w:cs="David" w:hint="cs"/>
          <w:sz w:val="24"/>
          <w:szCs w:val="24"/>
          <w:rtl/>
        </w:rPr>
        <w:t xml:space="preserve">(עבור </w:t>
      </w:r>
      <w:r w:rsidR="00366133">
        <w:rPr>
          <w:rFonts w:cs="David" w:hint="cs"/>
          <w:sz w:val="24"/>
          <w:szCs w:val="24"/>
          <w:rtl/>
        </w:rPr>
        <w:t>רישיון אחד</w:t>
      </w:r>
      <w:r w:rsidRPr="00BE7729">
        <w:rPr>
          <w:rFonts w:cs="David" w:hint="cs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>.</w:t>
      </w:r>
    </w:p>
    <w:p w:rsidR="00BE7729" w:rsidRDefault="00BE7729" w:rsidP="00BE7729">
      <w:pPr>
        <w:pStyle w:val="a3"/>
        <w:numPr>
          <w:ilvl w:val="0"/>
          <w:numId w:val="2"/>
        </w:numPr>
        <w:spacing w:after="240"/>
        <w:rPr>
          <w:rFonts w:cs="David"/>
          <w:b/>
          <w:bCs/>
          <w:sz w:val="24"/>
          <w:szCs w:val="24"/>
          <w:rtl/>
        </w:rPr>
      </w:pPr>
      <w:r w:rsidRPr="004E1294">
        <w:rPr>
          <w:rFonts w:cs="David" w:hint="cs"/>
          <w:b/>
          <w:bCs/>
          <w:sz w:val="24"/>
          <w:szCs w:val="24"/>
          <w:rtl/>
        </w:rPr>
        <w:t xml:space="preserve">תקופת ההתקשרות לרכישה, </w:t>
      </w:r>
      <w:r>
        <w:rPr>
          <w:rFonts w:cs="David" w:hint="cs"/>
          <w:b/>
          <w:bCs/>
          <w:sz w:val="24"/>
          <w:szCs w:val="24"/>
          <w:rtl/>
        </w:rPr>
        <w:t>שנה</w:t>
      </w:r>
      <w:r w:rsidRPr="004E1294">
        <w:rPr>
          <w:rFonts w:cs="David" w:hint="cs"/>
          <w:b/>
          <w:bCs/>
          <w:sz w:val="24"/>
          <w:szCs w:val="24"/>
          <w:rtl/>
        </w:rPr>
        <w:t xml:space="preserve"> מ</w:t>
      </w:r>
      <w:r>
        <w:rPr>
          <w:rFonts w:cs="David" w:hint="cs"/>
          <w:b/>
          <w:bCs/>
          <w:sz w:val="24"/>
          <w:szCs w:val="24"/>
          <w:rtl/>
        </w:rPr>
        <w:t>תאריך קבלת המוצר</w:t>
      </w:r>
      <w:r w:rsidRPr="004E1294">
        <w:rPr>
          <w:rFonts w:cs="David" w:hint="cs"/>
          <w:b/>
          <w:bCs/>
          <w:sz w:val="24"/>
          <w:szCs w:val="24"/>
          <w:rtl/>
        </w:rPr>
        <w:t>.</w:t>
      </w:r>
    </w:p>
    <w:p w:rsidR="00BE7729" w:rsidRDefault="00BE7729" w:rsidP="00BE7729">
      <w:pPr>
        <w:pStyle w:val="a7"/>
        <w:numPr>
          <w:ilvl w:val="0"/>
          <w:numId w:val="2"/>
        </w:numPr>
        <w:spacing w:after="240"/>
        <w:rPr>
          <w:rFonts w:cs="David"/>
          <w:sz w:val="24"/>
          <w:szCs w:val="24"/>
        </w:rPr>
      </w:pPr>
      <w:r w:rsidRPr="00BE7729">
        <w:rPr>
          <w:rFonts w:cs="David" w:hint="cs"/>
          <w:sz w:val="24"/>
          <w:szCs w:val="24"/>
          <w:rtl/>
        </w:rPr>
        <w:t>מצ"ב מסמך הצעת מחיר.</w:t>
      </w:r>
    </w:p>
    <w:p w:rsidR="00BE7729" w:rsidRPr="00BE7729" w:rsidRDefault="00BE7729" w:rsidP="00BE7729">
      <w:pPr>
        <w:pStyle w:val="a7"/>
        <w:spacing w:after="240"/>
        <w:ind w:left="360"/>
        <w:rPr>
          <w:rFonts w:cs="David"/>
          <w:sz w:val="24"/>
          <w:szCs w:val="24"/>
        </w:rPr>
      </w:pPr>
    </w:p>
    <w:p w:rsidR="00BE7729" w:rsidRPr="00BE7729" w:rsidRDefault="00BE7729" w:rsidP="00BE7729">
      <w:pPr>
        <w:pStyle w:val="a7"/>
        <w:numPr>
          <w:ilvl w:val="0"/>
          <w:numId w:val="2"/>
        </w:numPr>
        <w:spacing w:after="240"/>
        <w:rPr>
          <w:rFonts w:cs="David"/>
          <w:sz w:val="24"/>
          <w:szCs w:val="24"/>
          <w:rtl/>
        </w:rPr>
      </w:pPr>
      <w:r w:rsidRPr="00BE7729">
        <w:rPr>
          <w:rFonts w:cs="David" w:hint="cs"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BE7729" w:rsidRDefault="00BE7729" w:rsidP="00BE7729">
      <w:pPr>
        <w:pStyle w:val="a7"/>
        <w:ind w:left="360"/>
      </w:pPr>
    </w:p>
    <w:p w:rsidR="00BE7729" w:rsidRDefault="00BE7729" w:rsidP="00BE7729">
      <w:pPr>
        <w:pStyle w:val="a7"/>
        <w:numPr>
          <w:ilvl w:val="0"/>
          <w:numId w:val="2"/>
        </w:numPr>
      </w:pPr>
      <w:r>
        <w:rPr>
          <w:rFonts w:hint="cs"/>
          <w:rtl/>
        </w:rPr>
        <w:t>נימוקים נוספים:</w:t>
      </w:r>
    </w:p>
    <w:p w:rsidR="00497118" w:rsidRDefault="00497118" w:rsidP="00497118">
      <w:pPr>
        <w:pStyle w:val="a7"/>
        <w:rPr>
          <w:rtl/>
        </w:rPr>
      </w:pPr>
    </w:p>
    <w:p w:rsidR="00497118" w:rsidRPr="00497118" w:rsidRDefault="00497118" w:rsidP="00497118">
      <w:pPr>
        <w:pStyle w:val="a7"/>
        <w:numPr>
          <w:ilvl w:val="1"/>
          <w:numId w:val="2"/>
        </w:numPr>
        <w:spacing w:line="360" w:lineRule="auto"/>
      </w:pPr>
      <w:r w:rsidRPr="00497118">
        <w:rPr>
          <w:rFonts w:cs="Arial" w:hint="cs"/>
          <w:rtl/>
        </w:rPr>
        <w:t>תכנת</w:t>
      </w:r>
      <w:r w:rsidRPr="00497118">
        <w:rPr>
          <w:rFonts w:cs="Arial"/>
          <w:rtl/>
        </w:rPr>
        <w:t xml:space="preserve"> </w:t>
      </w:r>
      <w:r w:rsidRPr="00497118">
        <w:t>GEOLAB</w:t>
      </w:r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הינה</w:t>
      </w:r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תכנה</w:t>
      </w:r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לעיבוד</w:t>
      </w:r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מידע</w:t>
      </w:r>
      <w:r w:rsidRPr="00497118">
        <w:rPr>
          <w:rFonts w:cs="Arial"/>
          <w:rtl/>
        </w:rPr>
        <w:t xml:space="preserve"> </w:t>
      </w:r>
      <w:r w:rsidRPr="00497118">
        <w:t>GNSS</w:t>
      </w:r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ועיבוד</w:t>
      </w:r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נתוני</w:t>
      </w:r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מדידות</w:t>
      </w:r>
      <w:r w:rsidRPr="00497118">
        <w:rPr>
          <w:rFonts w:cs="Arial"/>
          <w:rtl/>
        </w:rPr>
        <w:t xml:space="preserve"> </w:t>
      </w:r>
      <w:proofErr w:type="spellStart"/>
      <w:r w:rsidRPr="00497118">
        <w:rPr>
          <w:rFonts w:cs="Arial" w:hint="cs"/>
          <w:rtl/>
        </w:rPr>
        <w:t>גיאודטיות</w:t>
      </w:r>
      <w:proofErr w:type="spellEnd"/>
      <w:r w:rsidRPr="00497118">
        <w:rPr>
          <w:rFonts w:cs="Arial"/>
          <w:rtl/>
        </w:rPr>
        <w:t xml:space="preserve"> </w:t>
      </w:r>
      <w:r w:rsidRPr="00497118">
        <w:rPr>
          <w:rFonts w:cs="Arial" w:hint="cs"/>
          <w:rtl/>
        </w:rPr>
        <w:t>נוספות</w:t>
      </w:r>
      <w:r w:rsidRPr="00497118">
        <w:rPr>
          <w:rFonts w:cs="Arial"/>
          <w:rtl/>
        </w:rPr>
        <w:t>.</w:t>
      </w:r>
    </w:p>
    <w:p w:rsidR="00497118" w:rsidRDefault="00497118" w:rsidP="00497118">
      <w:pPr>
        <w:pStyle w:val="a7"/>
        <w:numPr>
          <w:ilvl w:val="1"/>
          <w:numId w:val="2"/>
        </w:numPr>
        <w:spacing w:line="360" w:lineRule="auto"/>
      </w:pPr>
      <w:r>
        <w:rPr>
          <w:rFonts w:hint="cs"/>
          <w:rtl/>
        </w:rPr>
        <w:t xml:space="preserve">התכנה מסוגלת לערוך תיאום רשת עם כמות רבה מאוד של נקודות (כ 10000) ולכן תואמת </w:t>
      </w:r>
      <w:proofErr w:type="spellStart"/>
      <w:r>
        <w:rPr>
          <w:rFonts w:hint="cs"/>
          <w:rtl/>
        </w:rPr>
        <w:t>פרוייקטים</w:t>
      </w:r>
      <w:proofErr w:type="spellEnd"/>
      <w:r>
        <w:rPr>
          <w:rFonts w:hint="cs"/>
          <w:rtl/>
        </w:rPr>
        <w:t xml:space="preserve"> גדולים במרכז למיפוי ישראל אשר כוללים נקודות רבות ואילוצים שונים.</w:t>
      </w:r>
    </w:p>
    <w:p w:rsidR="00497118" w:rsidRDefault="00497118" w:rsidP="00497118">
      <w:pPr>
        <w:pStyle w:val="a7"/>
        <w:numPr>
          <w:ilvl w:val="1"/>
          <w:numId w:val="2"/>
        </w:numPr>
        <w:spacing w:line="360" w:lineRule="auto"/>
      </w:pPr>
      <w:r>
        <w:rPr>
          <w:rFonts w:hint="cs"/>
          <w:rtl/>
        </w:rPr>
        <w:t>התכנה תורמת בבדיקות התיאום וכן עושים בה שימוש למיצוע תוצאות בין תוכנות שונות.</w:t>
      </w:r>
    </w:p>
    <w:p w:rsidR="00DA0715" w:rsidRDefault="00DA0715" w:rsidP="00C54ED7">
      <w:pPr>
        <w:pStyle w:val="a7"/>
        <w:numPr>
          <w:ilvl w:val="1"/>
          <w:numId w:val="2"/>
        </w:numPr>
        <w:spacing w:line="360" w:lineRule="auto"/>
      </w:pPr>
      <w:r>
        <w:rPr>
          <w:rFonts w:hint="cs"/>
          <w:rtl/>
        </w:rPr>
        <w:t>התכנה איננה מקושרת לחברה המייצרת מכשירי מדידה או פתרונות מיקום, לכן הינה כלי בלתי תלוי לחלוטין (</w:t>
      </w:r>
      <w:r w:rsidR="00C54ED7">
        <w:rPr>
          <w:rFonts w:hint="cs"/>
          <w:rtl/>
        </w:rPr>
        <w:t>נושא שהינו מאוד קריטי במדעי הגיאודזיה, ובסטטיסטיקה של פתרונות מיקום</w:t>
      </w:r>
      <w:r>
        <w:rPr>
          <w:rFonts w:hint="cs"/>
          <w:rtl/>
        </w:rPr>
        <w:t>).</w:t>
      </w:r>
    </w:p>
    <w:p w:rsidR="00497118" w:rsidRPr="00185C5B" w:rsidRDefault="00497118" w:rsidP="00497118">
      <w:pPr>
        <w:pStyle w:val="a7"/>
        <w:numPr>
          <w:ilvl w:val="1"/>
          <w:numId w:val="2"/>
        </w:numPr>
        <w:spacing w:line="360" w:lineRule="auto"/>
        <w:rPr>
          <w:rtl/>
        </w:rPr>
      </w:pPr>
      <w:r>
        <w:rPr>
          <w:rFonts w:hint="cs"/>
          <w:rtl/>
        </w:rPr>
        <w:t xml:space="preserve">לכן נבקש לרכוש </w:t>
      </w:r>
      <w:proofErr w:type="spellStart"/>
      <w:r>
        <w:rPr>
          <w:rFonts w:hint="cs"/>
          <w:rtl/>
        </w:rPr>
        <w:t>רשיון</w:t>
      </w:r>
      <w:proofErr w:type="spellEnd"/>
      <w:r>
        <w:rPr>
          <w:rFonts w:hint="cs"/>
          <w:rtl/>
        </w:rPr>
        <w:t xml:space="preserve"> לתכנת </w:t>
      </w:r>
      <w:proofErr w:type="spellStart"/>
      <w:r>
        <w:t>GeoLab</w:t>
      </w:r>
      <w:proofErr w:type="spellEnd"/>
      <w:r>
        <w:rPr>
          <w:rFonts w:hint="cs"/>
          <w:rtl/>
        </w:rPr>
        <w:t xml:space="preserve">, מצורף אישור הצהרת בלעדיות של </w:t>
      </w:r>
      <w:r>
        <w:t>BitWise</w:t>
      </w:r>
      <w:r>
        <w:rPr>
          <w:rFonts w:hint="cs"/>
          <w:rtl/>
        </w:rPr>
        <w:t>.</w:t>
      </w:r>
    </w:p>
    <w:p w:rsidR="00185C5B" w:rsidRDefault="00185C5B" w:rsidP="00BE7729">
      <w:pPr>
        <w:pStyle w:val="a7"/>
        <w:ind w:left="360"/>
        <w:jc w:val="both"/>
      </w:pPr>
    </w:p>
    <w:p w:rsidR="009E68D8" w:rsidRDefault="009E68D8" w:rsidP="00B41B53">
      <w:pPr>
        <w:pStyle w:val="a7"/>
        <w:rPr>
          <w:rtl/>
        </w:rPr>
      </w:pPr>
    </w:p>
    <w:p w:rsidR="00B41B53" w:rsidRDefault="009E68D8" w:rsidP="00532406">
      <w:pPr>
        <w:ind w:left="6326"/>
        <w:jc w:val="center"/>
        <w:rPr>
          <w:rtl/>
        </w:rPr>
      </w:pPr>
      <w:r>
        <w:rPr>
          <w:rFonts w:hint="cs"/>
          <w:rtl/>
        </w:rPr>
        <w:t xml:space="preserve">ראש אגף </w:t>
      </w:r>
      <w:r w:rsidR="000844A2">
        <w:rPr>
          <w:rFonts w:hint="cs"/>
          <w:rtl/>
        </w:rPr>
        <w:t>גיאודזיה</w:t>
      </w:r>
    </w:p>
    <w:p w:rsidR="009E68D8" w:rsidRDefault="009E68D8" w:rsidP="00532406">
      <w:pPr>
        <w:ind w:left="6326"/>
        <w:jc w:val="center"/>
        <w:rPr>
          <w:rtl/>
        </w:rPr>
      </w:pPr>
      <w:r>
        <w:rPr>
          <w:rFonts w:hint="cs"/>
          <w:rtl/>
        </w:rPr>
        <w:t>מרינה קוזקוב</w:t>
      </w:r>
    </w:p>
    <w:p w:rsidR="00532406" w:rsidRPr="0079515E" w:rsidRDefault="00532406" w:rsidP="00C51E37">
      <w:pPr>
        <w:ind w:left="6326"/>
        <w:jc w:val="center"/>
        <w:rPr>
          <w:rtl/>
        </w:rPr>
      </w:pPr>
      <w:r>
        <w:rPr>
          <w:rFonts w:hint="cs"/>
          <w:rtl/>
        </w:rPr>
        <w:t>טל': 03-6231</w:t>
      </w:r>
      <w:r w:rsidR="00C51E37">
        <w:rPr>
          <w:rFonts w:hint="cs"/>
          <w:rtl/>
        </w:rPr>
        <w:t>8</w:t>
      </w:r>
      <w:r>
        <w:rPr>
          <w:rFonts w:hint="cs"/>
          <w:rtl/>
        </w:rPr>
        <w:t>17</w:t>
      </w:r>
    </w:p>
    <w:sectPr w:rsidR="00532406" w:rsidRPr="0079515E" w:rsidSect="008B51B4">
      <w:headerReference w:type="default" r:id="rId8"/>
      <w:footerReference w:type="default" r:id="rId9"/>
      <w:pgSz w:w="11906" w:h="16838"/>
      <w:pgMar w:top="1440" w:right="1800" w:bottom="1440" w:left="1800" w:header="708" w:footer="42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1B4" w:rsidRDefault="008B51B4" w:rsidP="008B51B4">
      <w:pPr>
        <w:spacing w:after="0" w:line="240" w:lineRule="auto"/>
      </w:pPr>
      <w:r>
        <w:separator/>
      </w:r>
    </w:p>
  </w:endnote>
  <w:endnote w:type="continuationSeparator" w:id="0">
    <w:p w:rsidR="008B51B4" w:rsidRDefault="008B51B4" w:rsidP="008B51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1B4" w:rsidRDefault="008B51B4">
    <w:pPr>
      <w:pStyle w:val="a5"/>
    </w:pPr>
    <w:r>
      <w:rPr>
        <w:rFonts w:hint="cs"/>
        <w:noProof/>
        <w:color w:val="0000FF"/>
        <w:sz w:val="16"/>
        <w:szCs w:val="16"/>
        <w:rtl/>
      </w:rPr>
      <w:drawing>
        <wp:inline distT="0" distB="0" distL="0" distR="0" wp14:anchorId="540218DD" wp14:editId="6F80A854">
          <wp:extent cx="5274310" cy="710607"/>
          <wp:effectExtent l="0" t="0" r="2540" b="0"/>
          <wp:docPr id="8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תחתונה נייר כללי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7106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1B4" w:rsidRDefault="008B51B4" w:rsidP="008B51B4">
      <w:pPr>
        <w:spacing w:after="0" w:line="240" w:lineRule="auto"/>
      </w:pPr>
      <w:r>
        <w:separator/>
      </w:r>
    </w:p>
  </w:footnote>
  <w:footnote w:type="continuationSeparator" w:id="0">
    <w:p w:rsidR="008B51B4" w:rsidRDefault="008B51B4" w:rsidP="008B51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1B4" w:rsidRDefault="008B51B4">
    <w:pPr>
      <w:pStyle w:val="a3"/>
    </w:pPr>
    <w:r>
      <w:rPr>
        <w:b/>
        <w:bCs/>
        <w:noProof/>
        <w:color w:val="0000FF"/>
        <w:sz w:val="28"/>
        <w:szCs w:val="28"/>
      </w:rPr>
      <w:drawing>
        <wp:inline distT="0" distB="0" distL="0" distR="0" wp14:anchorId="2341CD72" wp14:editId="2E734783">
          <wp:extent cx="5274310" cy="971967"/>
          <wp:effectExtent l="0" t="0" r="2540" b="0"/>
          <wp:docPr id="7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עליונה נייר כללי _2015 _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9719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CF2CAE"/>
    <w:multiLevelType w:val="hybridMultilevel"/>
    <w:tmpl w:val="89B441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9D31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1B4"/>
    <w:rsid w:val="00080A5F"/>
    <w:rsid w:val="000844A2"/>
    <w:rsid w:val="00084784"/>
    <w:rsid w:val="0009321B"/>
    <w:rsid w:val="000C0347"/>
    <w:rsid w:val="001346F9"/>
    <w:rsid w:val="00185C5B"/>
    <w:rsid w:val="002466B9"/>
    <w:rsid w:val="00332E08"/>
    <w:rsid w:val="00366133"/>
    <w:rsid w:val="00497118"/>
    <w:rsid w:val="004D28F1"/>
    <w:rsid w:val="00532406"/>
    <w:rsid w:val="00597613"/>
    <w:rsid w:val="00694BF1"/>
    <w:rsid w:val="00790A69"/>
    <w:rsid w:val="0079515E"/>
    <w:rsid w:val="008B51B4"/>
    <w:rsid w:val="008D3D95"/>
    <w:rsid w:val="009E68D8"/>
    <w:rsid w:val="00B41B53"/>
    <w:rsid w:val="00BA7DA3"/>
    <w:rsid w:val="00BE5260"/>
    <w:rsid w:val="00BE7729"/>
    <w:rsid w:val="00C51E37"/>
    <w:rsid w:val="00C54ED7"/>
    <w:rsid w:val="00DA0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B51B4"/>
  </w:style>
  <w:style w:type="paragraph" w:styleId="a5">
    <w:name w:val="footer"/>
    <w:basedOn w:val="a"/>
    <w:link w:val="a6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B51B4"/>
  </w:style>
  <w:style w:type="paragraph" w:styleId="a7">
    <w:name w:val="List Paragraph"/>
    <w:basedOn w:val="a"/>
    <w:uiPriority w:val="34"/>
    <w:qFormat/>
    <w:rsid w:val="0079515E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5324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53240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B51B4"/>
  </w:style>
  <w:style w:type="paragraph" w:styleId="a5">
    <w:name w:val="footer"/>
    <w:basedOn w:val="a"/>
    <w:link w:val="a6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B51B4"/>
  </w:style>
  <w:style w:type="paragraph" w:styleId="a7">
    <w:name w:val="List Paragraph"/>
    <w:basedOn w:val="a"/>
    <w:uiPriority w:val="34"/>
    <w:qFormat/>
    <w:rsid w:val="0079515E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5324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5324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180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עומר בר</dc:creator>
  <cp:keywords/>
  <dc:description/>
  <cp:lastModifiedBy>לובה גרינשפון</cp:lastModifiedBy>
  <cp:revision>24</cp:revision>
  <cp:lastPrinted>2015-07-15T08:47:00Z</cp:lastPrinted>
  <dcterms:created xsi:type="dcterms:W3CDTF">2015-07-14T10:20:00Z</dcterms:created>
  <dcterms:modified xsi:type="dcterms:W3CDTF">2015-07-27T11:06:00Z</dcterms:modified>
</cp:coreProperties>
</file>